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41F" w:rsidRDefault="00B8741F" w:rsidP="00B8741F">
      <w:pPr>
        <w:pStyle w:val="a3"/>
        <w:jc w:val="both"/>
      </w:pPr>
      <w:r>
        <w:t>Министерство природных ресурсов и лесопромышленного комплекса Архангельской области, рассмотрев проект резолюции Российского промышленно-экологического форума «РосПромЭко-2015», направляет ряд замечаний:</w:t>
      </w:r>
    </w:p>
    <w:p w:rsidR="00B8741F" w:rsidRDefault="00B8741F" w:rsidP="00B8741F">
      <w:pPr>
        <w:pStyle w:val="a3"/>
        <w:jc w:val="both"/>
      </w:pPr>
    </w:p>
    <w:p w:rsidR="00B8741F" w:rsidRDefault="00B8741F" w:rsidP="00B8741F">
      <w:pPr>
        <w:pStyle w:val="a3"/>
        <w:jc w:val="both"/>
      </w:pPr>
      <w:r>
        <w:t>К подпункту 3.1. Рассмотреть возможности создания в субъектах Российской Федерации региональных отделений «</w:t>
      </w:r>
      <w:proofErr w:type="spellStart"/>
      <w:r>
        <w:t>РосПромЭко</w:t>
      </w:r>
      <w:proofErr w:type="spellEnd"/>
      <w:r>
        <w:t>» в целях повышения роли субъектов Российской Федерации в обеспечении устойчивого развития и формировании федеральной экологической политики  (Если организация подобных отделений предусматривается за счет бюджетов субъектов, то данный пункт предлагаем исключить, т.к. в условиях экономического кризиса и дефицита бюджетов субъектов создавать дополнительные структуры подобного рода не представляется возможным)</w:t>
      </w:r>
      <w:proofErr w:type="gramStart"/>
      <w:r>
        <w:t xml:space="preserve"> .</w:t>
      </w:r>
      <w:proofErr w:type="gramEnd"/>
    </w:p>
    <w:p w:rsidR="00B8741F" w:rsidRDefault="00B8741F" w:rsidP="00B8741F">
      <w:pPr>
        <w:pStyle w:val="a3"/>
        <w:jc w:val="both"/>
      </w:pPr>
    </w:p>
    <w:p w:rsidR="00B8741F" w:rsidRDefault="00B8741F" w:rsidP="00B8741F">
      <w:pPr>
        <w:pStyle w:val="a3"/>
        <w:jc w:val="both"/>
      </w:pPr>
      <w:r>
        <w:t xml:space="preserve">К подпункту 3.2. В </w:t>
      </w:r>
      <w:proofErr w:type="gramStart"/>
      <w:r>
        <w:t>целях</w:t>
      </w:r>
      <w:proofErr w:type="gramEnd"/>
      <w:r>
        <w:t xml:space="preserve"> создания институциональных основ устойчивого развития территорий:  </w:t>
      </w:r>
    </w:p>
    <w:p w:rsidR="00B8741F" w:rsidRDefault="00B8741F" w:rsidP="00B8741F">
      <w:pPr>
        <w:pStyle w:val="a3"/>
        <w:jc w:val="both"/>
      </w:pPr>
    </w:p>
    <w:p w:rsidR="00B8741F" w:rsidRDefault="00B8741F" w:rsidP="00B8741F">
      <w:pPr>
        <w:pStyle w:val="a3"/>
        <w:jc w:val="both"/>
      </w:pPr>
      <w:r>
        <w:t>- формировать экологический рейтинг компаний – природопользователей (отсутствие нормативно-правовой базы не позволит создать подобные рейтинги);</w:t>
      </w:r>
    </w:p>
    <w:p w:rsidR="00B8741F" w:rsidRDefault="00B8741F" w:rsidP="00B8741F">
      <w:pPr>
        <w:pStyle w:val="a3"/>
        <w:jc w:val="both"/>
      </w:pPr>
    </w:p>
    <w:p w:rsidR="00000000" w:rsidRPr="00B8741F" w:rsidRDefault="00B8741F" w:rsidP="00B8741F">
      <w:pPr>
        <w:jc w:val="both"/>
        <w:rPr>
          <w:rFonts w:ascii="Times New Roman" w:eastAsiaTheme="minorHAnsi" w:hAnsi="Times New Roman"/>
          <w:sz w:val="21"/>
          <w:szCs w:val="21"/>
          <w:lang w:eastAsia="en-US"/>
        </w:rPr>
      </w:pPr>
      <w:r w:rsidRPr="00B8741F">
        <w:rPr>
          <w:rFonts w:ascii="Times New Roman" w:eastAsiaTheme="minorHAnsi" w:hAnsi="Times New Roman"/>
          <w:sz w:val="21"/>
          <w:szCs w:val="21"/>
          <w:lang w:eastAsia="en-US"/>
        </w:rPr>
        <w:t xml:space="preserve">К подпункту 1.2.  Рассмотреть вопрос о создании федерального органа исполнительной власти по охране окружающей среды, к компетенции которого, в том числе, отнести управление в области обращения с отходами и вторичными ресурсами – </w:t>
      </w:r>
      <w:proofErr w:type="gramStart"/>
      <w:r w:rsidRPr="00B8741F">
        <w:rPr>
          <w:rFonts w:ascii="Times New Roman" w:eastAsiaTheme="minorHAnsi" w:hAnsi="Times New Roman"/>
          <w:sz w:val="21"/>
          <w:szCs w:val="21"/>
          <w:lang w:eastAsia="en-US"/>
        </w:rPr>
        <w:t>считаем не целесообразным и предлагаем</w:t>
      </w:r>
      <w:proofErr w:type="gramEnd"/>
      <w:r w:rsidRPr="00B8741F">
        <w:rPr>
          <w:rFonts w:ascii="Times New Roman" w:eastAsiaTheme="minorHAnsi" w:hAnsi="Times New Roman"/>
          <w:sz w:val="21"/>
          <w:szCs w:val="21"/>
          <w:lang w:eastAsia="en-US"/>
        </w:rPr>
        <w:t xml:space="preserve"> исключить</w:t>
      </w:r>
      <w:r>
        <w:rPr>
          <w:rFonts w:ascii="Times New Roman" w:eastAsiaTheme="minorHAnsi" w:hAnsi="Times New Roman"/>
          <w:sz w:val="21"/>
          <w:szCs w:val="21"/>
          <w:lang w:eastAsia="en-US"/>
        </w:rPr>
        <w:t>.</w:t>
      </w:r>
    </w:p>
    <w:sectPr w:rsidR="00000000" w:rsidRPr="00B87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8741F"/>
    <w:rsid w:val="00B87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B8741F"/>
    <w:pPr>
      <w:spacing w:after="0" w:line="240" w:lineRule="auto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semiHidden/>
    <w:rsid w:val="00B8741F"/>
    <w:rPr>
      <w:rFonts w:ascii="Times New Roman" w:eastAsiaTheme="minorHAnsi" w:hAnsi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7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Company>MICROSOFT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2015-11-30T06:35:00Z</dcterms:created>
  <dcterms:modified xsi:type="dcterms:W3CDTF">2015-11-30T06:35:00Z</dcterms:modified>
</cp:coreProperties>
</file>